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EFB9C" w14:textId="2CB41FEC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September 8, 2019</w:t>
      </w:r>
      <w:r w:rsidR="0062166E">
        <w:rPr>
          <w:rFonts w:ascii="Gabriola" w:hAnsi="Gabriola" w:cs="Segoe UI"/>
          <w:b/>
          <w:bCs/>
          <w:sz w:val="32"/>
          <w:szCs w:val="32"/>
        </w:rPr>
        <w:t xml:space="preserve"> Sermon Note</w:t>
      </w:r>
    </w:p>
    <w:p w14:paraId="40F8CB46" w14:textId="07383A6F" w:rsidR="00216466" w:rsidRPr="0062166E" w:rsidRDefault="00F8027E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 xml:space="preserve">Scripture: </w:t>
      </w:r>
      <w:r w:rsidR="00216466" w:rsidRPr="0062166E">
        <w:rPr>
          <w:rFonts w:ascii="Gabriola" w:hAnsi="Gabriola" w:cs="Segoe UI"/>
          <w:b/>
          <w:bCs/>
          <w:sz w:val="32"/>
          <w:szCs w:val="32"/>
        </w:rPr>
        <w:t>Psalm 133</w:t>
      </w:r>
    </w:p>
    <w:p w14:paraId="457B9154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3083188F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Prayer…</w:t>
      </w:r>
    </w:p>
    <w:p w14:paraId="1C14BFD9" w14:textId="7E7B3E08" w:rsidR="00216466" w:rsidRPr="0062166E" w:rsidRDefault="00216466" w:rsidP="00F8027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Summer / Fall Transition…</w:t>
      </w:r>
    </w:p>
    <w:p w14:paraId="6DAF1080" w14:textId="6D77673F" w:rsidR="00F8027E" w:rsidRPr="0062166E" w:rsidRDefault="00F8027E" w:rsidP="00F8027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Kick-Off Sunday…</w:t>
      </w:r>
    </w:p>
    <w:p w14:paraId="6A7510BA" w14:textId="61220FB6" w:rsidR="00F8027E" w:rsidRPr="0062166E" w:rsidRDefault="00F8027E" w:rsidP="00F8027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Check out today’s bulletin!...</w:t>
      </w:r>
    </w:p>
    <w:p w14:paraId="35AF4B17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478609D1" w14:textId="24F636D1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Psalm 133</w:t>
      </w:r>
      <w:r w:rsidR="00694582" w:rsidRPr="0062166E">
        <w:rPr>
          <w:rFonts w:ascii="Gabriola" w:hAnsi="Gabriola" w:cs="Segoe UI"/>
          <w:b/>
          <w:bCs/>
          <w:sz w:val="32"/>
          <w:szCs w:val="32"/>
        </w:rPr>
        <w:t xml:space="preserve">: </w:t>
      </w:r>
      <w:r w:rsidR="00694582" w:rsidRPr="0062166E">
        <w:rPr>
          <w:rFonts w:ascii="Gabriola" w:hAnsi="Gabriola" w:cs="Segoe UI"/>
          <w:sz w:val="32"/>
          <w:szCs w:val="32"/>
        </w:rPr>
        <w:t>our theme passage for the upcoming ministry year</w:t>
      </w:r>
    </w:p>
    <w:p w14:paraId="01C6F879" w14:textId="77777777" w:rsidR="00514025" w:rsidRPr="0062166E" w:rsidRDefault="00514025" w:rsidP="00F877C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618C66C4" w14:textId="77B5404A" w:rsidR="00F877CE" w:rsidRPr="0062166E" w:rsidRDefault="00F877CE" w:rsidP="00F877C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Psalm 133</w:t>
      </w:r>
      <w:r w:rsidR="0062166E">
        <w:rPr>
          <w:rFonts w:ascii="Gabriola" w:hAnsi="Gabriola" w:cs="Segoe UI"/>
          <w:b/>
          <w:bCs/>
          <w:sz w:val="32"/>
          <w:szCs w:val="32"/>
        </w:rPr>
        <w:t xml:space="preserve"> [</w:t>
      </w:r>
      <w:r w:rsidRPr="0062166E">
        <w:rPr>
          <w:rFonts w:ascii="Gabriola" w:hAnsi="Gabriola" w:cs="Segoe UI"/>
          <w:i/>
          <w:iCs/>
          <w:sz w:val="32"/>
          <w:szCs w:val="32"/>
        </w:rPr>
        <w:t>A song of ascents. Of David.</w:t>
      </w:r>
      <w:r w:rsidR="0062166E">
        <w:rPr>
          <w:rFonts w:ascii="Gabriola" w:hAnsi="Gabriola" w:cs="Segoe UI"/>
          <w:i/>
          <w:iCs/>
          <w:sz w:val="32"/>
          <w:szCs w:val="32"/>
        </w:rPr>
        <w:t>]</w:t>
      </w:r>
    </w:p>
    <w:p w14:paraId="624F68E8" w14:textId="1284E76E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How good and pleasant it is</w:t>
      </w:r>
    </w:p>
    <w:p w14:paraId="7A0E6A16" w14:textId="220617F1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    when God’s people live together in unity!</w:t>
      </w:r>
    </w:p>
    <w:p w14:paraId="1608D278" w14:textId="4E6A6BC5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It is like precious oil poured on the head,</w:t>
      </w:r>
    </w:p>
    <w:p w14:paraId="6B7EFE76" w14:textId="77777777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    running down on the beard,</w:t>
      </w:r>
    </w:p>
    <w:p w14:paraId="01F4EFE7" w14:textId="77777777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running down on Aaron’s beard,</w:t>
      </w:r>
    </w:p>
    <w:p w14:paraId="2CA42E49" w14:textId="77777777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    down on the collar of his robe.</w:t>
      </w:r>
    </w:p>
    <w:p w14:paraId="3190774C" w14:textId="3AAF32E3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It is as if the dew of Hermon</w:t>
      </w:r>
    </w:p>
    <w:p w14:paraId="0E3D61C0" w14:textId="77777777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    </w:t>
      </w:r>
      <w:proofErr w:type="spellStart"/>
      <w:r w:rsidRPr="0062166E">
        <w:rPr>
          <w:rFonts w:ascii="Gabriola" w:hAnsi="Gabriola" w:cs="Segoe UI"/>
          <w:sz w:val="32"/>
          <w:szCs w:val="32"/>
        </w:rPr>
        <w:t>were</w:t>
      </w:r>
      <w:proofErr w:type="spellEnd"/>
      <w:r w:rsidRPr="0062166E">
        <w:rPr>
          <w:rFonts w:ascii="Gabriola" w:hAnsi="Gabriola" w:cs="Segoe UI"/>
          <w:sz w:val="32"/>
          <w:szCs w:val="32"/>
        </w:rPr>
        <w:t xml:space="preserve"> falling on Mount Zion.</w:t>
      </w:r>
    </w:p>
    <w:p w14:paraId="63DBACA2" w14:textId="77777777" w:rsidR="00F877CE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For there the Lord bestows his blessing,</w:t>
      </w:r>
    </w:p>
    <w:p w14:paraId="7C3369A5" w14:textId="66F08068" w:rsidR="00216466" w:rsidRPr="0062166E" w:rsidRDefault="00F877CE" w:rsidP="00F877CE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    even life forevermore.</w:t>
      </w:r>
    </w:p>
    <w:p w14:paraId="337B00DB" w14:textId="10DC9AB1" w:rsidR="00F877CE" w:rsidRPr="0062166E" w:rsidRDefault="00F877CE" w:rsidP="00F877C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5B68CD29" w14:textId="4D1E5E6B" w:rsidR="00216466" w:rsidRPr="0062166E" w:rsidRDefault="00216466" w:rsidP="00514025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 xml:space="preserve">The Songs </w:t>
      </w:r>
      <w:proofErr w:type="gramStart"/>
      <w:r w:rsidRPr="0062166E">
        <w:rPr>
          <w:rFonts w:ascii="Gabriola" w:hAnsi="Gabriola" w:cs="Segoe UI"/>
          <w:b/>
          <w:bCs/>
          <w:sz w:val="32"/>
          <w:szCs w:val="32"/>
        </w:rPr>
        <w:t>Of</w:t>
      </w:r>
      <w:proofErr w:type="gramEnd"/>
      <w:r w:rsidRPr="0062166E">
        <w:rPr>
          <w:rFonts w:ascii="Gabriola" w:hAnsi="Gabriola" w:cs="Segoe UI"/>
          <w:b/>
          <w:bCs/>
          <w:sz w:val="32"/>
          <w:szCs w:val="32"/>
        </w:rPr>
        <w:t xml:space="preserve"> Ascents</w:t>
      </w:r>
      <w:r w:rsidR="0062166E">
        <w:rPr>
          <w:rFonts w:ascii="Gabriola" w:hAnsi="Gabriola" w:cs="Segoe UI"/>
          <w:b/>
          <w:bCs/>
          <w:sz w:val="32"/>
          <w:szCs w:val="32"/>
        </w:rPr>
        <w:t xml:space="preserve"> [Psalms 120-134]</w:t>
      </w:r>
    </w:p>
    <w:p w14:paraId="113393E8" w14:textId="77777777" w:rsidR="00514025" w:rsidRPr="0062166E" w:rsidRDefault="00514025" w:rsidP="00514025">
      <w:pPr>
        <w:pStyle w:val="ListParagraph"/>
        <w:numPr>
          <w:ilvl w:val="0"/>
          <w:numId w:val="7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Psalm or Song 133 is what is called a “song of ascents” or a “pilgrim psalm”</w:t>
      </w:r>
    </w:p>
    <w:p w14:paraId="1614F821" w14:textId="251CA343" w:rsidR="00E81496" w:rsidRPr="0062166E" w:rsidRDefault="00E81496" w:rsidP="00E81496">
      <w:pPr>
        <w:pStyle w:val="ListParagraph"/>
        <w:numPr>
          <w:ilvl w:val="0"/>
          <w:numId w:val="7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lastRenderedPageBreak/>
        <w:t xml:space="preserve">A Songs of Ascent are a group of songs people </w:t>
      </w:r>
      <w:r w:rsidR="00974F4D">
        <w:rPr>
          <w:rFonts w:ascii="Gabriola" w:hAnsi="Gabriola" w:cs="Segoe UI"/>
          <w:sz w:val="32"/>
          <w:szCs w:val="32"/>
        </w:rPr>
        <w:t xml:space="preserve">songs as they </w:t>
      </w:r>
      <w:r w:rsidRPr="0062166E">
        <w:rPr>
          <w:rFonts w:ascii="Gabriola" w:hAnsi="Gabriola" w:cs="Segoe UI"/>
          <w:sz w:val="32"/>
          <w:szCs w:val="32"/>
        </w:rPr>
        <w:t>ascend</w:t>
      </w:r>
      <w:r w:rsidR="00974F4D">
        <w:rPr>
          <w:rFonts w:ascii="Gabriola" w:hAnsi="Gabriola" w:cs="Segoe UI"/>
          <w:sz w:val="32"/>
          <w:szCs w:val="32"/>
        </w:rPr>
        <w:t xml:space="preserve">ed </w:t>
      </w:r>
      <w:r w:rsidRPr="0062166E">
        <w:rPr>
          <w:rFonts w:ascii="Gabriola" w:hAnsi="Gabriola" w:cs="Segoe UI"/>
          <w:sz w:val="32"/>
          <w:szCs w:val="32"/>
        </w:rPr>
        <w:t>to Jerusalem</w:t>
      </w:r>
    </w:p>
    <w:p w14:paraId="2E5CC68D" w14:textId="0A7021D1" w:rsidR="00216466" w:rsidRPr="00974F4D" w:rsidRDefault="00514025" w:rsidP="00974F4D">
      <w:pPr>
        <w:pStyle w:val="ListParagraph"/>
        <w:numPr>
          <w:ilvl w:val="0"/>
          <w:numId w:val="7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Going up to Jerusalem on pilgrimage</w:t>
      </w:r>
      <w:r w:rsidR="00974F4D">
        <w:rPr>
          <w:rFonts w:ascii="Gabriola" w:hAnsi="Gabriola" w:cs="Segoe UI"/>
          <w:sz w:val="32"/>
          <w:szCs w:val="32"/>
        </w:rPr>
        <w:t xml:space="preserve">: </w:t>
      </w:r>
      <w:r w:rsidR="00216466" w:rsidRPr="00974F4D">
        <w:rPr>
          <w:rFonts w:ascii="Gabriola" w:hAnsi="Gabriola" w:cs="Segoe UI"/>
          <w:sz w:val="32"/>
          <w:szCs w:val="32"/>
        </w:rPr>
        <w:t>Burnaby Mountain is about 1200 feet above sea level</w:t>
      </w:r>
      <w:r w:rsidR="00974F4D">
        <w:rPr>
          <w:rFonts w:ascii="Gabriola" w:hAnsi="Gabriola" w:cs="Segoe UI"/>
          <w:sz w:val="32"/>
          <w:szCs w:val="32"/>
        </w:rPr>
        <w:t xml:space="preserve">; </w:t>
      </w:r>
      <w:r w:rsidR="00216466" w:rsidRPr="00974F4D">
        <w:rPr>
          <w:rFonts w:ascii="Gabriola" w:hAnsi="Gabriola" w:cs="Segoe UI"/>
          <w:sz w:val="32"/>
          <w:szCs w:val="32"/>
        </w:rPr>
        <w:t>Jerusalem = 2500 feet above sea level</w:t>
      </w:r>
    </w:p>
    <w:p w14:paraId="7FB47D76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sz w:val="32"/>
          <w:szCs w:val="32"/>
        </w:rPr>
      </w:pPr>
    </w:p>
    <w:p w14:paraId="4A3E0D6E" w14:textId="77777777" w:rsidR="00216466" w:rsidRPr="0062166E" w:rsidRDefault="00216466" w:rsidP="00E8149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Verse 1: Unity Between People Is A Great Thing</w:t>
      </w:r>
    </w:p>
    <w:p w14:paraId="4BBA2FC8" w14:textId="7E36CA9C" w:rsidR="00E81496" w:rsidRPr="0062166E" w:rsidRDefault="00216466" w:rsidP="00E81496">
      <w:pPr>
        <w:pStyle w:val="ListParagraph"/>
        <w:numPr>
          <w:ilvl w:val="0"/>
          <w:numId w:val="8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The 1</w:t>
      </w:r>
      <w:r w:rsidRPr="0062166E">
        <w:rPr>
          <w:rFonts w:ascii="Gabriola" w:hAnsi="Gabriola" w:cs="Segoe UI"/>
          <w:sz w:val="32"/>
          <w:szCs w:val="32"/>
          <w:vertAlign w:val="superscript"/>
        </w:rPr>
        <w:t>st</w:t>
      </w:r>
      <w:r w:rsidRPr="0062166E">
        <w:rPr>
          <w:rFonts w:ascii="Gabriola" w:hAnsi="Gabriola" w:cs="Segoe UI"/>
          <w:sz w:val="32"/>
          <w:szCs w:val="32"/>
        </w:rPr>
        <w:t xml:space="preserve"> verse gives us the theme of the Song:</w:t>
      </w:r>
      <w:r w:rsidR="00E81496" w:rsidRPr="0062166E">
        <w:rPr>
          <w:rFonts w:ascii="Gabriola" w:hAnsi="Gabriola" w:cs="Segoe UI"/>
          <w:sz w:val="32"/>
          <w:szCs w:val="32"/>
        </w:rPr>
        <w:t xml:space="preserve"> </w:t>
      </w:r>
      <w:r w:rsidRPr="0062166E">
        <w:rPr>
          <w:rFonts w:ascii="Gabriola" w:hAnsi="Gabriola" w:cs="Segoe UI"/>
          <w:sz w:val="32"/>
          <w:szCs w:val="32"/>
        </w:rPr>
        <w:t xml:space="preserve">Unity </w:t>
      </w:r>
      <w:r w:rsidR="00E81496" w:rsidRPr="0062166E">
        <w:rPr>
          <w:rFonts w:ascii="Gabriola" w:hAnsi="Gabriola" w:cs="Segoe UI"/>
          <w:sz w:val="32"/>
          <w:szCs w:val="32"/>
        </w:rPr>
        <w:t>is awesome</w:t>
      </w:r>
    </w:p>
    <w:p w14:paraId="6B9E1F63" w14:textId="48E8BD10" w:rsidR="00216466" w:rsidRPr="0062166E" w:rsidRDefault="00E81496" w:rsidP="00E81496">
      <w:pPr>
        <w:pStyle w:val="ListParagraph"/>
        <w:numPr>
          <w:ilvl w:val="1"/>
          <w:numId w:val="8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Why is unity a good thing?</w:t>
      </w:r>
    </w:p>
    <w:p w14:paraId="490D2D59" w14:textId="73F7A1D1" w:rsidR="00216466" w:rsidRPr="00974F4D" w:rsidRDefault="00216466" w:rsidP="00974F4D">
      <w:pPr>
        <w:pStyle w:val="ListParagraph"/>
        <w:numPr>
          <w:ilvl w:val="0"/>
          <w:numId w:val="8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“Pleasant”</w:t>
      </w:r>
      <w:r w:rsidR="00974F4D">
        <w:rPr>
          <w:rFonts w:ascii="Gabriola" w:hAnsi="Gabriola" w:cs="Segoe UI"/>
          <w:sz w:val="32"/>
          <w:szCs w:val="32"/>
        </w:rPr>
        <w:t xml:space="preserve">: </w:t>
      </w:r>
      <w:r w:rsidRPr="00974F4D">
        <w:rPr>
          <w:rFonts w:ascii="Gabriola" w:hAnsi="Gabriola" w:cs="Segoe UI"/>
          <w:sz w:val="32"/>
          <w:szCs w:val="32"/>
        </w:rPr>
        <w:t>The word used in Hebrew of “singing, dancing, music, sweet, lovely”</w:t>
      </w:r>
    </w:p>
    <w:p w14:paraId="0136986B" w14:textId="68D58AC2" w:rsidR="00216466" w:rsidRPr="0062166E" w:rsidRDefault="00216466" w:rsidP="00FC6C90">
      <w:pPr>
        <w:pStyle w:val="ListParagraph"/>
        <w:numPr>
          <w:ilvl w:val="0"/>
          <w:numId w:val="8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“Good” = “tov” [in Hebrew]</w:t>
      </w:r>
      <w:r w:rsidR="00FC6C90" w:rsidRPr="0062166E">
        <w:rPr>
          <w:rFonts w:ascii="Gabriola" w:hAnsi="Gabriola" w:cs="Segoe UI"/>
          <w:sz w:val="32"/>
          <w:szCs w:val="32"/>
        </w:rPr>
        <w:t xml:space="preserve"> = “good” g</w:t>
      </w:r>
      <w:r w:rsidRPr="0062166E">
        <w:rPr>
          <w:rFonts w:ascii="Gabriola" w:hAnsi="Gabriola" w:cs="Segoe UI"/>
          <w:sz w:val="32"/>
          <w:szCs w:val="32"/>
        </w:rPr>
        <w:t>oes back to the first chapter of the Bible</w:t>
      </w:r>
    </w:p>
    <w:p w14:paraId="0F843644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sz w:val="32"/>
          <w:szCs w:val="32"/>
        </w:rPr>
      </w:pPr>
    </w:p>
    <w:p w14:paraId="673D47EC" w14:textId="0E6F5FAD" w:rsidR="00216466" w:rsidRPr="0062166E" w:rsidRDefault="00216466" w:rsidP="00E8149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Verse 2: Unity I</w:t>
      </w:r>
      <w:bookmarkStart w:id="0" w:name="_GoBack"/>
      <w:bookmarkEnd w:id="0"/>
      <w:r w:rsidRPr="0062166E">
        <w:rPr>
          <w:rFonts w:ascii="Gabriola" w:hAnsi="Gabriola" w:cs="Segoe UI"/>
          <w:b/>
          <w:bCs/>
          <w:sz w:val="32"/>
          <w:szCs w:val="32"/>
        </w:rPr>
        <w:t>s Like Oil Falling</w:t>
      </w:r>
    </w:p>
    <w:p w14:paraId="21ABF620" w14:textId="77777777" w:rsidR="000F5CB6" w:rsidRPr="0062166E" w:rsidRDefault="000F5CB6" w:rsidP="00E81496">
      <w:pPr>
        <w:pStyle w:val="ListParagraph"/>
        <w:numPr>
          <w:ilvl w:val="0"/>
          <w:numId w:val="2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Anointing oil</w:t>
      </w:r>
    </w:p>
    <w:p w14:paraId="2085A5B4" w14:textId="77777777" w:rsidR="000F5CB6" w:rsidRPr="0062166E" w:rsidRDefault="00216466" w:rsidP="000F5CB6">
      <w:pPr>
        <w:pStyle w:val="ListParagraph"/>
        <w:numPr>
          <w:ilvl w:val="0"/>
          <w:numId w:val="15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Tangible—you can feel it</w:t>
      </w:r>
    </w:p>
    <w:p w14:paraId="26A852CE" w14:textId="77777777" w:rsidR="000F5CB6" w:rsidRPr="0062166E" w:rsidRDefault="00216466" w:rsidP="000F5CB6">
      <w:pPr>
        <w:pStyle w:val="ListParagraph"/>
        <w:numPr>
          <w:ilvl w:val="0"/>
          <w:numId w:val="15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Coming down from abov</w:t>
      </w:r>
      <w:r w:rsidR="00E81496" w:rsidRPr="0062166E">
        <w:rPr>
          <w:rFonts w:ascii="Gabriola" w:hAnsi="Gabriola" w:cs="Segoe UI"/>
          <w:sz w:val="32"/>
          <w:szCs w:val="32"/>
        </w:rPr>
        <w:t xml:space="preserve">e: </w:t>
      </w:r>
      <w:r w:rsidRPr="0062166E">
        <w:rPr>
          <w:rFonts w:ascii="Gabriola" w:hAnsi="Gabriola" w:cs="Segoe UI"/>
          <w:sz w:val="32"/>
          <w:szCs w:val="32"/>
        </w:rPr>
        <w:t xml:space="preserve">God </w:t>
      </w:r>
      <w:proofErr w:type="gramStart"/>
      <w:r w:rsidRPr="0062166E">
        <w:rPr>
          <w:rFonts w:ascii="Gabriola" w:hAnsi="Gabriola" w:cs="Segoe UI"/>
          <w:sz w:val="32"/>
          <w:szCs w:val="32"/>
        </w:rPr>
        <w:t>anoint</w:t>
      </w:r>
      <w:r w:rsidR="00E81496" w:rsidRPr="0062166E">
        <w:rPr>
          <w:rFonts w:ascii="Gabriola" w:hAnsi="Gabriola" w:cs="Segoe UI"/>
          <w:sz w:val="32"/>
          <w:szCs w:val="32"/>
        </w:rPr>
        <w:t>s</w:t>
      </w:r>
      <w:proofErr w:type="gramEnd"/>
      <w:r w:rsidR="00E81496" w:rsidRPr="0062166E">
        <w:rPr>
          <w:rFonts w:ascii="Gabriola" w:hAnsi="Gabriola" w:cs="Segoe UI"/>
          <w:sz w:val="32"/>
          <w:szCs w:val="32"/>
        </w:rPr>
        <w:t xml:space="preserve"> and </w:t>
      </w:r>
      <w:r w:rsidRPr="0062166E">
        <w:rPr>
          <w:rFonts w:ascii="Gabriola" w:hAnsi="Gabriola" w:cs="Segoe UI"/>
          <w:sz w:val="32"/>
          <w:szCs w:val="32"/>
        </w:rPr>
        <w:t>God blesses</w:t>
      </w:r>
    </w:p>
    <w:p w14:paraId="69CC4119" w14:textId="4E762CFA" w:rsidR="00216466" w:rsidRPr="0062166E" w:rsidRDefault="00216466" w:rsidP="000F5CB6">
      <w:pPr>
        <w:pStyle w:val="ListParagraph"/>
        <w:numPr>
          <w:ilvl w:val="0"/>
          <w:numId w:val="15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Spreading / rippling out</w:t>
      </w:r>
    </w:p>
    <w:p w14:paraId="07A8ABDD" w14:textId="7420C87A" w:rsidR="00216466" w:rsidRPr="0062166E" w:rsidRDefault="000F5CB6" w:rsidP="000F5CB6">
      <w:pPr>
        <w:pStyle w:val="ListParagraph"/>
        <w:numPr>
          <w:ilvl w:val="1"/>
          <w:numId w:val="2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Head, beard, collar…covering the whole priest?</w:t>
      </w:r>
    </w:p>
    <w:p w14:paraId="6CD5F4A8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6717B3C9" w14:textId="77777777" w:rsidR="00216466" w:rsidRPr="0062166E" w:rsidRDefault="00216466" w:rsidP="000F5CB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Verse 3: Unity Is Like Dew Falling</w:t>
      </w:r>
    </w:p>
    <w:p w14:paraId="0D7FA12E" w14:textId="168F9E56" w:rsidR="00216466" w:rsidRPr="0062166E" w:rsidRDefault="00216466" w:rsidP="000F5CB6">
      <w:pPr>
        <w:pStyle w:val="ListParagraph"/>
        <w:numPr>
          <w:ilvl w:val="0"/>
          <w:numId w:val="1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Mount Hermon</w:t>
      </w:r>
      <w:r w:rsidR="000F5CB6" w:rsidRPr="0062166E">
        <w:rPr>
          <w:rFonts w:ascii="Gabriola" w:hAnsi="Gabriola" w:cs="Segoe UI"/>
          <w:b/>
          <w:bCs/>
          <w:sz w:val="32"/>
          <w:szCs w:val="32"/>
        </w:rPr>
        <w:t xml:space="preserve">: </w:t>
      </w:r>
      <w:r w:rsidRPr="0062166E">
        <w:rPr>
          <w:rFonts w:ascii="Gabriola" w:hAnsi="Gabriola" w:cs="Segoe UI"/>
          <w:sz w:val="32"/>
          <w:szCs w:val="32"/>
        </w:rPr>
        <w:t>north</w:t>
      </w:r>
      <w:r w:rsidR="000F5CB6" w:rsidRPr="0062166E">
        <w:rPr>
          <w:rFonts w:ascii="Gabriola" w:hAnsi="Gabriola" w:cs="Segoe UI"/>
          <w:sz w:val="32"/>
          <w:szCs w:val="32"/>
        </w:rPr>
        <w:t>ern</w:t>
      </w:r>
      <w:r w:rsidRPr="0062166E">
        <w:rPr>
          <w:rFonts w:ascii="Gabriola" w:hAnsi="Gabriola" w:cs="Segoe UI"/>
          <w:sz w:val="32"/>
          <w:szCs w:val="32"/>
        </w:rPr>
        <w:t xml:space="preserve"> </w:t>
      </w:r>
      <w:r w:rsidR="000F5CB6" w:rsidRPr="0062166E">
        <w:rPr>
          <w:rFonts w:ascii="Gabriola" w:hAnsi="Gabriola" w:cs="Segoe UI"/>
          <w:sz w:val="32"/>
          <w:szCs w:val="32"/>
        </w:rPr>
        <w:t>Israel (</w:t>
      </w:r>
      <w:r w:rsidRPr="0062166E">
        <w:rPr>
          <w:rFonts w:ascii="Gabriola" w:hAnsi="Gabriola" w:cs="Segoe UI"/>
          <w:sz w:val="32"/>
          <w:szCs w:val="32"/>
        </w:rPr>
        <w:t>the Galilee</w:t>
      </w:r>
      <w:r w:rsidR="000F5CB6" w:rsidRPr="0062166E">
        <w:rPr>
          <w:rFonts w:ascii="Gabriola" w:hAnsi="Gabriola" w:cs="Segoe UI"/>
          <w:sz w:val="32"/>
          <w:szCs w:val="32"/>
        </w:rPr>
        <w:t xml:space="preserve">); </w:t>
      </w:r>
      <w:r w:rsidRPr="0062166E">
        <w:rPr>
          <w:rFonts w:ascii="Gabriola" w:hAnsi="Gabriola" w:cs="Segoe UI"/>
          <w:sz w:val="32"/>
          <w:szCs w:val="32"/>
        </w:rPr>
        <w:t>9,000 feet above sea level</w:t>
      </w:r>
      <w:r w:rsidR="000F5CB6" w:rsidRPr="0062166E">
        <w:rPr>
          <w:rFonts w:ascii="Gabriola" w:hAnsi="Gabriola" w:cs="Segoe UI"/>
          <w:sz w:val="32"/>
          <w:szCs w:val="32"/>
        </w:rPr>
        <w:t xml:space="preserve">; </w:t>
      </w:r>
      <w:r w:rsidRPr="0062166E">
        <w:rPr>
          <w:rFonts w:ascii="Gabriola" w:hAnsi="Gabriola" w:cs="Segoe UI"/>
          <w:sz w:val="32"/>
          <w:szCs w:val="32"/>
        </w:rPr>
        <w:t>dew, snow, moistur</w:t>
      </w:r>
      <w:r w:rsidR="000F5CB6" w:rsidRPr="0062166E">
        <w:rPr>
          <w:rFonts w:ascii="Gabriola" w:hAnsi="Gabriola" w:cs="Segoe UI"/>
          <w:sz w:val="32"/>
          <w:szCs w:val="32"/>
        </w:rPr>
        <w:t xml:space="preserve">e, </w:t>
      </w:r>
      <w:r w:rsidRPr="0062166E">
        <w:rPr>
          <w:rFonts w:ascii="Gabriola" w:hAnsi="Gabriola" w:cs="Segoe UI"/>
          <w:sz w:val="32"/>
          <w:szCs w:val="32"/>
        </w:rPr>
        <w:t>fertile area around Mount Herman</w:t>
      </w:r>
    </w:p>
    <w:p w14:paraId="7457193B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4C6FDD20" w14:textId="77777777" w:rsidR="00216466" w:rsidRPr="0062166E" w:rsidRDefault="00216466" w:rsidP="000F5CB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John 17:23</w:t>
      </w:r>
    </w:p>
    <w:p w14:paraId="7A82F5A7" w14:textId="4489380F" w:rsidR="00216466" w:rsidRPr="0062166E" w:rsidRDefault="00C34573" w:rsidP="00216466">
      <w:p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“…</w:t>
      </w:r>
      <w:r w:rsidRPr="0062166E">
        <w:rPr>
          <w:rFonts w:ascii="Gabriola" w:hAnsi="Gabriola" w:cs="Segoe UI"/>
          <w:sz w:val="32"/>
          <w:szCs w:val="32"/>
        </w:rPr>
        <w:t xml:space="preserve">I in them and you in me—so that they may be brought to complete unity. </w:t>
      </w:r>
      <w:r w:rsidRPr="0062166E">
        <w:rPr>
          <w:rFonts w:ascii="Gabriola" w:hAnsi="Gabriola" w:cs="Segoe UI"/>
          <w:b/>
          <w:bCs/>
          <w:sz w:val="32"/>
          <w:szCs w:val="32"/>
        </w:rPr>
        <w:t>Then the world will know that you sent me and have loved them</w:t>
      </w:r>
      <w:r w:rsidRPr="0062166E">
        <w:rPr>
          <w:rFonts w:ascii="Gabriola" w:hAnsi="Gabriola" w:cs="Segoe UI"/>
          <w:sz w:val="32"/>
          <w:szCs w:val="32"/>
        </w:rPr>
        <w:t xml:space="preserve"> even as you have loved me.</w:t>
      </w:r>
      <w:r w:rsidRPr="0062166E">
        <w:rPr>
          <w:rFonts w:ascii="Gabriola" w:hAnsi="Gabriola" w:cs="Segoe UI"/>
          <w:sz w:val="32"/>
          <w:szCs w:val="32"/>
        </w:rPr>
        <w:t>”</w:t>
      </w:r>
    </w:p>
    <w:p w14:paraId="11E4D6CA" w14:textId="77777777" w:rsidR="00C34573" w:rsidRPr="0062166E" w:rsidRDefault="00C34573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5CF5D250" w14:textId="66218D54" w:rsidR="00216466" w:rsidRPr="0062166E" w:rsidRDefault="00216466" w:rsidP="007F5C5A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What Now???</w:t>
      </w:r>
    </w:p>
    <w:p w14:paraId="5D923402" w14:textId="77777777" w:rsidR="00216466" w:rsidRPr="0062166E" w:rsidRDefault="00216466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43F8A509" w14:textId="5D0DDCA3" w:rsidR="00216466" w:rsidRPr="0062166E" w:rsidRDefault="007F5C5A" w:rsidP="007F5C5A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 xml:space="preserve">Unity as a </w:t>
      </w:r>
      <w:r w:rsidR="00216466" w:rsidRPr="0062166E">
        <w:rPr>
          <w:rFonts w:ascii="Gabriola" w:hAnsi="Gabriola" w:cs="Segoe UI"/>
          <w:b/>
          <w:bCs/>
          <w:sz w:val="32"/>
          <w:szCs w:val="32"/>
        </w:rPr>
        <w:t>Gift</w:t>
      </w:r>
    </w:p>
    <w:p w14:paraId="191232E8" w14:textId="72AAEDCF" w:rsidR="00216466" w:rsidRPr="0062166E" w:rsidRDefault="007F5C5A" w:rsidP="00216466">
      <w:pPr>
        <w:pStyle w:val="ListParagraph"/>
        <w:numPr>
          <w:ilvl w:val="0"/>
          <w:numId w:val="1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>“G</w:t>
      </w:r>
      <w:r w:rsidR="00216466" w:rsidRPr="0062166E">
        <w:rPr>
          <w:rFonts w:ascii="Gabriola" w:hAnsi="Gabriola" w:cs="Segoe UI"/>
          <w:sz w:val="32"/>
          <w:szCs w:val="32"/>
        </w:rPr>
        <w:t>ift</w:t>
      </w:r>
      <w:r w:rsidRPr="0062166E">
        <w:rPr>
          <w:rFonts w:ascii="Gabriola" w:hAnsi="Gabriola" w:cs="Segoe UI"/>
          <w:sz w:val="32"/>
          <w:szCs w:val="32"/>
        </w:rPr>
        <w:t>”</w:t>
      </w:r>
      <w:r w:rsidR="00216466" w:rsidRPr="0062166E">
        <w:rPr>
          <w:rFonts w:ascii="Gabriola" w:hAnsi="Gabriola" w:cs="Segoe UI"/>
          <w:sz w:val="32"/>
          <w:szCs w:val="32"/>
        </w:rPr>
        <w:t xml:space="preserve"> or </w:t>
      </w:r>
      <w:r w:rsidRPr="0062166E">
        <w:rPr>
          <w:rFonts w:ascii="Gabriola" w:hAnsi="Gabriola" w:cs="Segoe UI"/>
          <w:sz w:val="32"/>
          <w:szCs w:val="32"/>
        </w:rPr>
        <w:t>“</w:t>
      </w:r>
      <w:r w:rsidR="00216466" w:rsidRPr="0062166E">
        <w:rPr>
          <w:rFonts w:ascii="Gabriola" w:hAnsi="Gabriola" w:cs="Segoe UI"/>
          <w:sz w:val="32"/>
          <w:szCs w:val="32"/>
        </w:rPr>
        <w:t>grace</w:t>
      </w:r>
      <w:r w:rsidRPr="0062166E">
        <w:rPr>
          <w:rFonts w:ascii="Gabriola" w:hAnsi="Gabriola" w:cs="Segoe UI"/>
          <w:sz w:val="32"/>
          <w:szCs w:val="32"/>
        </w:rPr>
        <w:t>”</w:t>
      </w:r>
      <w:r w:rsidR="00216466" w:rsidRPr="0062166E">
        <w:rPr>
          <w:rFonts w:ascii="Gabriola" w:hAnsi="Gabriola" w:cs="Segoe UI"/>
          <w:sz w:val="32"/>
          <w:szCs w:val="32"/>
        </w:rPr>
        <w:t xml:space="preserve"> is the basic orientation of the Bible:</w:t>
      </w:r>
    </w:p>
    <w:p w14:paraId="3A29FA76" w14:textId="4E9CBAB0" w:rsidR="00216466" w:rsidRPr="0062166E" w:rsidRDefault="00216466" w:rsidP="00216466">
      <w:pPr>
        <w:pStyle w:val="ListParagraph"/>
        <w:numPr>
          <w:ilvl w:val="0"/>
          <w:numId w:val="1"/>
        </w:numPr>
        <w:spacing w:after="0" w:line="240" w:lineRule="auto"/>
        <w:rPr>
          <w:rFonts w:ascii="Gabriola" w:hAnsi="Gabriola" w:cs="Segoe UI"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Psalm 133 is not </w:t>
      </w:r>
      <w:r w:rsidR="009B5751" w:rsidRPr="0062166E">
        <w:rPr>
          <w:rFonts w:ascii="Gabriola" w:hAnsi="Gabriola" w:cs="Segoe UI"/>
          <w:sz w:val="32"/>
          <w:szCs w:val="32"/>
        </w:rPr>
        <w:t>imperative but rather indicative</w:t>
      </w:r>
    </w:p>
    <w:p w14:paraId="1472E924" w14:textId="77777777" w:rsidR="00C34573" w:rsidRPr="0062166E" w:rsidRDefault="00C34573" w:rsidP="009B5751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</w:p>
    <w:p w14:paraId="0A59A15E" w14:textId="38F89839" w:rsidR="00C9529E" w:rsidRPr="0062166E" w:rsidRDefault="00C9529E" w:rsidP="00C9529E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sz w:val="32"/>
          <w:szCs w:val="32"/>
        </w:rPr>
        <w:t xml:space="preserve"> </w:t>
      </w:r>
      <w:r w:rsidR="0075327D" w:rsidRPr="0062166E">
        <w:rPr>
          <w:rFonts w:ascii="Gabriola" w:hAnsi="Gabriola" w:cs="Segoe UI"/>
          <w:b/>
          <w:bCs/>
          <w:sz w:val="32"/>
          <w:szCs w:val="32"/>
        </w:rPr>
        <w:t xml:space="preserve">“Believers are never told to become one; </w:t>
      </w:r>
      <w:r w:rsidRPr="0062166E">
        <w:rPr>
          <w:rFonts w:ascii="Gabriola" w:hAnsi="Gabriola" w:cs="Segoe UI"/>
          <w:b/>
          <w:bCs/>
          <w:sz w:val="32"/>
          <w:szCs w:val="32"/>
        </w:rPr>
        <w:t>we already are one and are expected to act like it.”</w:t>
      </w:r>
      <w:r w:rsidRPr="0062166E">
        <w:rPr>
          <w:rFonts w:ascii="Gabriola" w:hAnsi="Gabriola" w:cs="Segoe UI"/>
          <w:sz w:val="32"/>
          <w:szCs w:val="32"/>
        </w:rPr>
        <w:t xml:space="preserve"> </w:t>
      </w:r>
      <w:r w:rsidRPr="0062166E">
        <w:rPr>
          <w:rFonts w:ascii="Gabriola" w:hAnsi="Gabriola" w:cs="Segoe UI"/>
          <w:i/>
          <w:iCs/>
          <w:sz w:val="32"/>
          <w:szCs w:val="32"/>
        </w:rPr>
        <w:t>(</w:t>
      </w:r>
      <w:r w:rsidRPr="0062166E">
        <w:rPr>
          <w:rFonts w:ascii="Gabriola" w:hAnsi="Gabriola" w:cs="Segoe UI"/>
          <w:i/>
          <w:iCs/>
          <w:sz w:val="32"/>
          <w:szCs w:val="32"/>
        </w:rPr>
        <w:t xml:space="preserve">Joni </w:t>
      </w:r>
      <w:proofErr w:type="spellStart"/>
      <w:r w:rsidR="007D662E" w:rsidRPr="0062166E">
        <w:rPr>
          <w:rFonts w:ascii="Gabriola" w:hAnsi="Gabriola" w:cs="Segoe UI"/>
          <w:i/>
          <w:iCs/>
          <w:sz w:val="32"/>
          <w:szCs w:val="32"/>
        </w:rPr>
        <w:t>Eareckson</w:t>
      </w:r>
      <w:proofErr w:type="spellEnd"/>
      <w:r w:rsidR="007D662E" w:rsidRPr="0062166E">
        <w:rPr>
          <w:rFonts w:ascii="Gabriola" w:hAnsi="Gabriola" w:cs="Segoe UI"/>
          <w:i/>
          <w:iCs/>
          <w:sz w:val="32"/>
          <w:szCs w:val="32"/>
        </w:rPr>
        <w:t xml:space="preserve"> </w:t>
      </w:r>
      <w:r w:rsidRPr="0062166E">
        <w:rPr>
          <w:rFonts w:ascii="Gabriola" w:hAnsi="Gabriola" w:cs="Segoe UI"/>
          <w:i/>
          <w:iCs/>
          <w:sz w:val="32"/>
          <w:szCs w:val="32"/>
        </w:rPr>
        <w:t>Tada</w:t>
      </w:r>
      <w:r w:rsidR="007D662E" w:rsidRPr="0062166E">
        <w:rPr>
          <w:rFonts w:ascii="Gabriola" w:hAnsi="Gabriola" w:cs="Segoe UI"/>
          <w:i/>
          <w:iCs/>
          <w:sz w:val="32"/>
          <w:szCs w:val="32"/>
        </w:rPr>
        <w:t>)</w:t>
      </w:r>
    </w:p>
    <w:p w14:paraId="5B4E121F" w14:textId="77777777" w:rsidR="00C9529E" w:rsidRPr="0062166E" w:rsidRDefault="00C9529E" w:rsidP="00216466">
      <w:pPr>
        <w:spacing w:after="0" w:line="240" w:lineRule="auto"/>
        <w:rPr>
          <w:rFonts w:ascii="Gabriola" w:hAnsi="Gabriola" w:cs="Segoe UI"/>
          <w:sz w:val="32"/>
          <w:szCs w:val="32"/>
        </w:rPr>
      </w:pPr>
    </w:p>
    <w:p w14:paraId="545B27B6" w14:textId="61FAD3DB" w:rsidR="00216466" w:rsidRPr="0062166E" w:rsidRDefault="009B5751" w:rsidP="00216466">
      <w:p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 xml:space="preserve">How Can We </w:t>
      </w:r>
      <w:r w:rsidR="00216466" w:rsidRPr="0062166E">
        <w:rPr>
          <w:rFonts w:ascii="Gabriola" w:hAnsi="Gabriola" w:cs="Segoe UI"/>
          <w:b/>
          <w:bCs/>
          <w:sz w:val="32"/>
          <w:szCs w:val="32"/>
        </w:rPr>
        <w:t>Foster Unity</w:t>
      </w:r>
      <w:r w:rsidRPr="0062166E">
        <w:rPr>
          <w:rFonts w:ascii="Gabriola" w:hAnsi="Gabriola" w:cs="Segoe UI"/>
          <w:b/>
          <w:bCs/>
          <w:sz w:val="32"/>
          <w:szCs w:val="32"/>
        </w:rPr>
        <w:t xml:space="preserve">? What Are Some “Means </w:t>
      </w:r>
      <w:proofErr w:type="gramStart"/>
      <w:r w:rsidRPr="0062166E">
        <w:rPr>
          <w:rFonts w:ascii="Gabriola" w:hAnsi="Gabriola" w:cs="Segoe UI"/>
          <w:b/>
          <w:bCs/>
          <w:sz w:val="32"/>
          <w:szCs w:val="32"/>
        </w:rPr>
        <w:t>Of</w:t>
      </w:r>
      <w:proofErr w:type="gramEnd"/>
      <w:r w:rsidRPr="0062166E">
        <w:rPr>
          <w:rFonts w:ascii="Gabriola" w:hAnsi="Gabriola" w:cs="Segoe UI"/>
          <w:b/>
          <w:bCs/>
          <w:sz w:val="32"/>
          <w:szCs w:val="32"/>
        </w:rPr>
        <w:t xml:space="preserve"> </w:t>
      </w:r>
      <w:r w:rsidR="00C34573" w:rsidRPr="0062166E">
        <w:rPr>
          <w:rFonts w:ascii="Gabriola" w:hAnsi="Gabriola" w:cs="Segoe UI"/>
          <w:b/>
          <w:bCs/>
          <w:sz w:val="32"/>
          <w:szCs w:val="32"/>
        </w:rPr>
        <w:t xml:space="preserve">Grace / </w:t>
      </w:r>
      <w:r w:rsidRPr="0062166E">
        <w:rPr>
          <w:rFonts w:ascii="Gabriola" w:hAnsi="Gabriola" w:cs="Segoe UI"/>
          <w:b/>
          <w:bCs/>
          <w:sz w:val="32"/>
          <w:szCs w:val="32"/>
        </w:rPr>
        <w:t>Unity”?</w:t>
      </w:r>
    </w:p>
    <w:p w14:paraId="0F76252F" w14:textId="77777777" w:rsidR="009B5751" w:rsidRPr="0062166E" w:rsidRDefault="00216466" w:rsidP="009B5751">
      <w:pPr>
        <w:pStyle w:val="ListParagraph"/>
        <w:numPr>
          <w:ilvl w:val="0"/>
          <w:numId w:val="9"/>
        </w:num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Worship Services / Worship Services</w:t>
      </w:r>
    </w:p>
    <w:p w14:paraId="4E74D24A" w14:textId="77777777" w:rsidR="009B5751" w:rsidRPr="0062166E" w:rsidRDefault="00216466" w:rsidP="009B5751">
      <w:pPr>
        <w:pStyle w:val="ListParagraph"/>
        <w:numPr>
          <w:ilvl w:val="0"/>
          <w:numId w:val="9"/>
        </w:num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Small Groups</w:t>
      </w:r>
    </w:p>
    <w:p w14:paraId="2294F466" w14:textId="77777777" w:rsidR="009B5751" w:rsidRPr="0062166E" w:rsidRDefault="00216466" w:rsidP="009B5751">
      <w:pPr>
        <w:pStyle w:val="ListParagraph"/>
        <w:numPr>
          <w:ilvl w:val="0"/>
          <w:numId w:val="9"/>
        </w:num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 xml:space="preserve">Community Party </w:t>
      </w:r>
    </w:p>
    <w:p w14:paraId="6FC3EDC4" w14:textId="77777777" w:rsidR="009B5751" w:rsidRPr="0062166E" w:rsidRDefault="00216466" w:rsidP="009B5751">
      <w:pPr>
        <w:pStyle w:val="ListParagraph"/>
        <w:numPr>
          <w:ilvl w:val="0"/>
          <w:numId w:val="9"/>
        </w:num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Human Sexuality Series</w:t>
      </w:r>
    </w:p>
    <w:p w14:paraId="76B8B0F0" w14:textId="77777777" w:rsidR="009B5751" w:rsidRPr="0062166E" w:rsidRDefault="00216466" w:rsidP="009B5751">
      <w:pPr>
        <w:pStyle w:val="ListParagraph"/>
        <w:numPr>
          <w:ilvl w:val="0"/>
          <w:numId w:val="9"/>
        </w:num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 xml:space="preserve">Mission </w:t>
      </w:r>
      <w:proofErr w:type="gramStart"/>
      <w:r w:rsidRPr="0062166E">
        <w:rPr>
          <w:rFonts w:ascii="Gabriola" w:hAnsi="Gabriola" w:cs="Segoe UI"/>
          <w:b/>
          <w:bCs/>
          <w:sz w:val="32"/>
          <w:szCs w:val="32"/>
        </w:rPr>
        <w:t>In</w:t>
      </w:r>
      <w:proofErr w:type="gramEnd"/>
      <w:r w:rsidRPr="0062166E">
        <w:rPr>
          <w:rFonts w:ascii="Gabriola" w:hAnsi="Gabriola" w:cs="Segoe UI"/>
          <w:b/>
          <w:bCs/>
          <w:sz w:val="32"/>
          <w:szCs w:val="32"/>
        </w:rPr>
        <w:t xml:space="preserve"> Our Everyday World </w:t>
      </w:r>
    </w:p>
    <w:p w14:paraId="62EDD7CA" w14:textId="4A41CF20" w:rsidR="00216466" w:rsidRPr="0062166E" w:rsidRDefault="00216466" w:rsidP="00216466">
      <w:pPr>
        <w:pStyle w:val="ListParagraph"/>
        <w:numPr>
          <w:ilvl w:val="0"/>
          <w:numId w:val="9"/>
        </w:numPr>
        <w:spacing w:after="0" w:line="240" w:lineRule="auto"/>
        <w:rPr>
          <w:rFonts w:ascii="Gabriola" w:hAnsi="Gabriola" w:cs="Segoe UI"/>
          <w:b/>
          <w:bCs/>
          <w:sz w:val="32"/>
          <w:szCs w:val="32"/>
        </w:rPr>
      </w:pPr>
      <w:r w:rsidRPr="0062166E">
        <w:rPr>
          <w:rFonts w:ascii="Gabriola" w:hAnsi="Gabriola" w:cs="Segoe UI"/>
          <w:b/>
          <w:bCs/>
          <w:sz w:val="32"/>
          <w:szCs w:val="32"/>
        </w:rPr>
        <w:t>Prayer Together</w:t>
      </w:r>
    </w:p>
    <w:p w14:paraId="5DC70637" w14:textId="77777777" w:rsidR="000F0522" w:rsidRPr="0062166E" w:rsidRDefault="000F0522">
      <w:pPr>
        <w:rPr>
          <w:rFonts w:ascii="Gabriola" w:hAnsi="Gabriola"/>
          <w:sz w:val="32"/>
          <w:szCs w:val="32"/>
        </w:rPr>
      </w:pPr>
    </w:p>
    <w:sectPr w:rsidR="000F0522" w:rsidRPr="0062166E" w:rsidSect="0082135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95D2" w14:textId="77777777" w:rsidR="00E81496" w:rsidRDefault="00E81496" w:rsidP="00E81496">
      <w:pPr>
        <w:spacing w:after="0" w:line="240" w:lineRule="auto"/>
      </w:pPr>
      <w:r>
        <w:separator/>
      </w:r>
    </w:p>
  </w:endnote>
  <w:endnote w:type="continuationSeparator" w:id="0">
    <w:p w14:paraId="0C96D732" w14:textId="77777777" w:rsidR="00E81496" w:rsidRDefault="00E81496" w:rsidP="00E8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718819"/>
      <w:docPartObj>
        <w:docPartGallery w:val="Page Numbers (Bottom of Page)"/>
        <w:docPartUnique/>
      </w:docPartObj>
    </w:sdtPr>
    <w:sdtEndPr>
      <w:rPr>
        <w:rFonts w:ascii="Gabriola" w:hAnsi="Gabriola" w:cs="Segoe UI"/>
        <w:i/>
        <w:iCs/>
        <w:noProof/>
        <w:sz w:val="44"/>
        <w:szCs w:val="44"/>
      </w:rPr>
    </w:sdtEndPr>
    <w:sdtContent>
      <w:p w14:paraId="597C5532" w14:textId="77777777" w:rsidR="00231AFD" w:rsidRPr="00E81496" w:rsidRDefault="00FC6C90">
        <w:pPr>
          <w:pStyle w:val="Footer"/>
          <w:jc w:val="center"/>
          <w:rPr>
            <w:rFonts w:ascii="Gabriola" w:hAnsi="Gabriola" w:cs="Segoe UI"/>
            <w:i/>
            <w:iCs/>
            <w:sz w:val="44"/>
            <w:szCs w:val="44"/>
          </w:rPr>
        </w:pPr>
        <w:r w:rsidRPr="00E81496">
          <w:rPr>
            <w:rFonts w:ascii="Gabriola" w:hAnsi="Gabriola" w:cs="Segoe UI"/>
            <w:i/>
            <w:iCs/>
            <w:sz w:val="44"/>
            <w:szCs w:val="44"/>
          </w:rPr>
          <w:fldChar w:fldCharType="begin"/>
        </w:r>
        <w:r w:rsidRPr="00E81496">
          <w:rPr>
            <w:rFonts w:ascii="Gabriola" w:hAnsi="Gabriola" w:cs="Segoe UI"/>
            <w:i/>
            <w:iCs/>
            <w:sz w:val="44"/>
            <w:szCs w:val="44"/>
          </w:rPr>
          <w:instrText xml:space="preserve"> PAGE   \* MERGEFORMAT </w:instrText>
        </w:r>
        <w:r w:rsidRPr="00E81496">
          <w:rPr>
            <w:rFonts w:ascii="Gabriola" w:hAnsi="Gabriola" w:cs="Segoe UI"/>
            <w:i/>
            <w:iCs/>
            <w:sz w:val="44"/>
            <w:szCs w:val="44"/>
          </w:rPr>
          <w:fldChar w:fldCharType="separate"/>
        </w:r>
        <w:r w:rsidRPr="00E81496">
          <w:rPr>
            <w:rFonts w:ascii="Gabriola" w:hAnsi="Gabriola" w:cs="Segoe UI"/>
            <w:i/>
            <w:iCs/>
            <w:noProof/>
            <w:sz w:val="44"/>
            <w:szCs w:val="44"/>
          </w:rPr>
          <w:t>2</w:t>
        </w:r>
        <w:r w:rsidRPr="00E81496">
          <w:rPr>
            <w:rFonts w:ascii="Gabriola" w:hAnsi="Gabriola" w:cs="Segoe UI"/>
            <w:i/>
            <w:iCs/>
            <w:noProof/>
            <w:sz w:val="44"/>
            <w:szCs w:val="44"/>
          </w:rPr>
          <w:fldChar w:fldCharType="end"/>
        </w:r>
      </w:p>
    </w:sdtContent>
  </w:sdt>
  <w:p w14:paraId="11DD3FD3" w14:textId="77777777" w:rsidR="00231AFD" w:rsidRDefault="0097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882CF" w14:textId="77777777" w:rsidR="00E81496" w:rsidRDefault="00E81496" w:rsidP="00E81496">
      <w:pPr>
        <w:spacing w:after="0" w:line="240" w:lineRule="auto"/>
      </w:pPr>
      <w:r>
        <w:separator/>
      </w:r>
    </w:p>
  </w:footnote>
  <w:footnote w:type="continuationSeparator" w:id="0">
    <w:p w14:paraId="12003A05" w14:textId="77777777" w:rsidR="00E81496" w:rsidRDefault="00E81496" w:rsidP="00E8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EC2"/>
    <w:multiLevelType w:val="hybridMultilevel"/>
    <w:tmpl w:val="AEC2D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276D1"/>
    <w:multiLevelType w:val="hybridMultilevel"/>
    <w:tmpl w:val="DD467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22E7E"/>
    <w:multiLevelType w:val="hybridMultilevel"/>
    <w:tmpl w:val="3552F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2253A8">
      <w:start w:val="1"/>
      <w:numFmt w:val="lowerRoman"/>
      <w:lvlText w:val="%3."/>
      <w:lvlJc w:val="left"/>
      <w:pPr>
        <w:ind w:left="1800" w:hanging="360"/>
      </w:pPr>
      <w:rPr>
        <w:rFonts w:ascii="Segoe UI" w:eastAsiaTheme="minorHAnsi" w:hAnsi="Segoe UI" w:cs="Segoe UI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C0A78"/>
    <w:multiLevelType w:val="hybridMultilevel"/>
    <w:tmpl w:val="603E8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E7553"/>
    <w:multiLevelType w:val="hybridMultilevel"/>
    <w:tmpl w:val="7DCEB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4618B"/>
    <w:multiLevelType w:val="hybridMultilevel"/>
    <w:tmpl w:val="D96A4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25096"/>
    <w:multiLevelType w:val="hybridMultilevel"/>
    <w:tmpl w:val="8FF08282"/>
    <w:lvl w:ilvl="0" w:tplc="89283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646A7"/>
    <w:multiLevelType w:val="hybridMultilevel"/>
    <w:tmpl w:val="9684D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C3A35"/>
    <w:multiLevelType w:val="hybridMultilevel"/>
    <w:tmpl w:val="C178B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F2AFA"/>
    <w:multiLevelType w:val="hybridMultilevel"/>
    <w:tmpl w:val="B41C1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A32D5"/>
    <w:multiLevelType w:val="hybridMultilevel"/>
    <w:tmpl w:val="9CCEF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6F62CB"/>
    <w:multiLevelType w:val="hybridMultilevel"/>
    <w:tmpl w:val="8F2C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97178"/>
    <w:multiLevelType w:val="hybridMultilevel"/>
    <w:tmpl w:val="B608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F415D"/>
    <w:multiLevelType w:val="hybridMultilevel"/>
    <w:tmpl w:val="B0589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02E8E"/>
    <w:multiLevelType w:val="hybridMultilevel"/>
    <w:tmpl w:val="50C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66"/>
    <w:rsid w:val="000F0522"/>
    <w:rsid w:val="000F5CB6"/>
    <w:rsid w:val="00216466"/>
    <w:rsid w:val="002B7E38"/>
    <w:rsid w:val="00514025"/>
    <w:rsid w:val="0062166E"/>
    <w:rsid w:val="00694582"/>
    <w:rsid w:val="0075327D"/>
    <w:rsid w:val="007D662E"/>
    <w:rsid w:val="007F5C5A"/>
    <w:rsid w:val="00871E76"/>
    <w:rsid w:val="00974F4D"/>
    <w:rsid w:val="009B5751"/>
    <w:rsid w:val="00C34573"/>
    <w:rsid w:val="00C9529E"/>
    <w:rsid w:val="00E81496"/>
    <w:rsid w:val="00F8027E"/>
    <w:rsid w:val="00F877CE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251B"/>
  <w15:chartTrackingRefBased/>
  <w15:docId w15:val="{04A20A00-86F2-4411-A6B2-8622F114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66"/>
  </w:style>
  <w:style w:type="paragraph" w:styleId="Header">
    <w:name w:val="header"/>
    <w:basedOn w:val="Normal"/>
    <w:link w:val="HeaderChar"/>
    <w:uiPriority w:val="99"/>
    <w:unhideWhenUsed/>
    <w:rsid w:val="00E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481A43ADE8A4BA815C4CE13D01320" ma:contentTypeVersion="11" ma:contentTypeDescription="Create a new document." ma:contentTypeScope="" ma:versionID="22b0fa17ca8c5d179fe76e037d790d08">
  <xsd:schema xmlns:xsd="http://www.w3.org/2001/XMLSchema" xmlns:xs="http://www.w3.org/2001/XMLSchema" xmlns:p="http://schemas.microsoft.com/office/2006/metadata/properties" xmlns:ns3="d544be64-4aee-48ab-ab32-0e386fa38cad" xmlns:ns4="06bc8f4b-2650-442d-9aaa-ed647f1684df" targetNamespace="http://schemas.microsoft.com/office/2006/metadata/properties" ma:root="true" ma:fieldsID="f3bd0d0bf70306a990fe0881bac19524" ns3:_="" ns4:_="">
    <xsd:import namespace="d544be64-4aee-48ab-ab32-0e386fa38cad"/>
    <xsd:import namespace="06bc8f4b-2650-442d-9aaa-ed647f1684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be64-4aee-48ab-ab32-0e386fa38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8f4b-2650-442d-9aaa-ed647f168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74CEB-CFDC-4561-BE68-15C2DC136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E02A6-03C2-4612-9767-C0C221C8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be64-4aee-48ab-ab32-0e386fa38cad"/>
    <ds:schemaRef ds:uri="06bc8f4b-2650-442d-9aaa-ed647f168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11CD7-4C69-40F0-9057-DC8FEA0E43B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d544be64-4aee-48ab-ab32-0e386fa38cad"/>
    <ds:schemaRef ds:uri="http://schemas.microsoft.com/office/infopath/2007/PartnerControls"/>
    <ds:schemaRef ds:uri="http://purl.org/dc/terms/"/>
    <ds:schemaRef ds:uri="06bc8f4b-2650-442d-9aaa-ed647f1684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Schouten</dc:creator>
  <cp:keywords/>
  <dc:description/>
  <cp:lastModifiedBy>Johannes Schouten</cp:lastModifiedBy>
  <cp:revision>18</cp:revision>
  <dcterms:created xsi:type="dcterms:W3CDTF">2019-09-06T00:37:00Z</dcterms:created>
  <dcterms:modified xsi:type="dcterms:W3CDTF">2019-09-06T13:44:00Z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0x0101006CE481A43ADE8A4BA815C4CE13D01320</vt:lpwstr>
  </property>
</Properties>
</file>